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4E1C" w14:textId="48D57B26" w:rsidR="00281D10" w:rsidRPr="00281D10" w:rsidRDefault="00281D10">
      <w:pPr>
        <w:rPr>
          <w:rFonts w:ascii="Arial" w:hAnsi="Arial" w:cs="Arial"/>
          <w:b/>
          <w:bCs/>
          <w:sz w:val="32"/>
          <w:szCs w:val="32"/>
        </w:rPr>
      </w:pPr>
      <w:r w:rsidRPr="00281D10">
        <w:rPr>
          <w:rFonts w:ascii="Arial" w:hAnsi="Arial" w:cs="Arial"/>
          <w:b/>
          <w:bCs/>
          <w:sz w:val="32"/>
          <w:szCs w:val="32"/>
        </w:rPr>
        <w:t>SV Olympia 72 bleibt Schlusslicht der 2. Luftgewehr Bundesliga</w:t>
      </w:r>
    </w:p>
    <w:p w14:paraId="64C67C58" w14:textId="221DEFD4" w:rsidR="00DE756C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Die Luft wird dünner für den SV Olympia 72 in der 2. Luftgewehr-Bundesliga.</w:t>
      </w:r>
    </w:p>
    <w:p w14:paraId="2B748E57" w14:textId="381254B7" w:rsidR="008A4D6F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Auch am zweiten Wettkampftag setzte es zwei Niederlagen, so dass man weiterhin ohne Punktgewinn am Tabellenende steht.</w:t>
      </w:r>
    </w:p>
    <w:p w14:paraId="2D3EA0B2" w14:textId="61E49481" w:rsidR="008A4D6F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In der ersten Begegnung traf man auf die Bundesliga-Reserve der </w:t>
      </w:r>
      <w:proofErr w:type="gramStart"/>
      <w:r w:rsidRPr="00281D10">
        <w:rPr>
          <w:rFonts w:ascii="Arial" w:hAnsi="Arial" w:cs="Arial"/>
          <w:sz w:val="24"/>
          <w:szCs w:val="24"/>
        </w:rPr>
        <w:t>SB Freiheit</w:t>
      </w:r>
      <w:proofErr w:type="gramEnd"/>
      <w:r w:rsidRPr="00281D10">
        <w:rPr>
          <w:rFonts w:ascii="Arial" w:hAnsi="Arial" w:cs="Arial"/>
          <w:sz w:val="24"/>
          <w:szCs w:val="24"/>
        </w:rPr>
        <w:t>.</w:t>
      </w:r>
    </w:p>
    <w:p w14:paraId="4A81E5DC" w14:textId="52522FE5" w:rsidR="008A4D6F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Obwohl man Till Falkenhagen (374-396 gegen Jana </w:t>
      </w:r>
      <w:proofErr w:type="spellStart"/>
      <w:r w:rsidRPr="00281D10">
        <w:rPr>
          <w:rFonts w:ascii="Arial" w:hAnsi="Arial" w:cs="Arial"/>
          <w:sz w:val="24"/>
          <w:szCs w:val="24"/>
        </w:rPr>
        <w:t>Meinheit</w:t>
      </w:r>
      <w:proofErr w:type="spellEnd"/>
      <w:r w:rsidRPr="00281D10">
        <w:rPr>
          <w:rFonts w:ascii="Arial" w:hAnsi="Arial" w:cs="Arial"/>
          <w:sz w:val="24"/>
          <w:szCs w:val="24"/>
        </w:rPr>
        <w:t>) einen komplett gebrauchten Tag angedreht hatte, blieb die Mannschaft bis zur Hälfte der Partie am Favoriten dran.</w:t>
      </w:r>
    </w:p>
    <w:p w14:paraId="5EFA05FA" w14:textId="4237D9D1" w:rsidR="008A4D6F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Line Petermann lieferte sich einen harten Fight mit Pamela Binder und behielt am Ende mit 395-393 Ringen die Oberhand. Sie glich zum 1-1 aus.</w:t>
      </w:r>
    </w:p>
    <w:p w14:paraId="1994E0B9" w14:textId="5932F4D7" w:rsidR="008A4D6F" w:rsidRPr="00281D10" w:rsidRDefault="008A4D6F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Jeppe Da</w:t>
      </w:r>
      <w:proofErr w:type="spellStart"/>
      <w:r w:rsidRPr="00281D10">
        <w:rPr>
          <w:rFonts w:ascii="Arial" w:hAnsi="Arial" w:cs="Arial"/>
          <w:sz w:val="24"/>
          <w:szCs w:val="24"/>
        </w:rPr>
        <w:t>mmark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 fand nie seinen Rhythmus und unterlag gegen Alexander Karl deutlich mit 379-393.</w:t>
      </w:r>
    </w:p>
    <w:p w14:paraId="5E7B13BD" w14:textId="7A458AD5" w:rsidR="008A4D6F" w:rsidRPr="00281D10" w:rsidRDefault="008A4D6F">
      <w:pPr>
        <w:rPr>
          <w:rFonts w:ascii="Arial" w:hAnsi="Arial" w:cs="Arial"/>
          <w:sz w:val="24"/>
          <w:szCs w:val="24"/>
        </w:rPr>
      </w:pPr>
      <w:proofErr w:type="spellStart"/>
      <w:r w:rsidRPr="00281D10">
        <w:rPr>
          <w:rFonts w:ascii="Arial" w:hAnsi="Arial" w:cs="Arial"/>
          <w:sz w:val="24"/>
          <w:szCs w:val="24"/>
        </w:rPr>
        <w:t>Simke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 Bury war </w:t>
      </w:r>
      <w:r w:rsidR="00352FF2" w:rsidRPr="00281D10">
        <w:rPr>
          <w:rFonts w:ascii="Arial" w:hAnsi="Arial" w:cs="Arial"/>
          <w:sz w:val="24"/>
          <w:szCs w:val="24"/>
        </w:rPr>
        <w:t xml:space="preserve">lange auf Augenhöhe mit ihrer Gegnerin </w:t>
      </w:r>
      <w:proofErr w:type="spellStart"/>
      <w:r w:rsidR="00352FF2" w:rsidRPr="00281D10">
        <w:rPr>
          <w:rFonts w:ascii="Arial" w:hAnsi="Arial" w:cs="Arial"/>
          <w:sz w:val="24"/>
          <w:szCs w:val="24"/>
        </w:rPr>
        <w:t>Minea</w:t>
      </w:r>
      <w:proofErr w:type="spellEnd"/>
      <w:r w:rsidR="00352FF2" w:rsidRPr="00281D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FF2" w:rsidRPr="00281D10">
        <w:rPr>
          <w:rFonts w:ascii="Arial" w:hAnsi="Arial" w:cs="Arial"/>
          <w:sz w:val="24"/>
          <w:szCs w:val="24"/>
        </w:rPr>
        <w:t>Terkola</w:t>
      </w:r>
      <w:proofErr w:type="spellEnd"/>
      <w:r w:rsidR="00352FF2" w:rsidRPr="00281D10">
        <w:rPr>
          <w:rFonts w:ascii="Arial" w:hAnsi="Arial" w:cs="Arial"/>
          <w:sz w:val="24"/>
          <w:szCs w:val="24"/>
        </w:rPr>
        <w:t xml:space="preserve">. Doch während Bury zum Ende hin einige Ringe liegen ließ, drehte ihre Konkurrentin immer mehr auf. So hieß es am Ende 386-379 für die Schützin aus dem Harz. </w:t>
      </w:r>
    </w:p>
    <w:p w14:paraId="6FF1FFFB" w14:textId="6A719B1A" w:rsidR="00352FF2" w:rsidRPr="00281D10" w:rsidRDefault="00352FF2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Damit bestand, beim Stand von 1-3, für Camilla </w:t>
      </w:r>
      <w:proofErr w:type="spellStart"/>
      <w:r w:rsidRPr="00281D10">
        <w:rPr>
          <w:rFonts w:ascii="Arial" w:hAnsi="Arial" w:cs="Arial"/>
          <w:sz w:val="24"/>
          <w:szCs w:val="24"/>
        </w:rPr>
        <w:t>Fisker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 nur noch die Möglichkeit zur Ergebniskosmetik. Und es sah auch lange nach einem Erfolg aus. Doch </w:t>
      </w:r>
      <w:proofErr w:type="spellStart"/>
      <w:r w:rsidRPr="00281D10">
        <w:rPr>
          <w:rFonts w:ascii="Arial" w:hAnsi="Arial" w:cs="Arial"/>
          <w:sz w:val="24"/>
          <w:szCs w:val="24"/>
        </w:rPr>
        <w:t>Fisker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, die mit starken Leistenschmerzen zu kämpfen hatte, konnte ihren Vorsprung nicht ins Ziel retten und musste beim Stand von 389-389 Ringen ins Stechen. Hier hatte Moritz </w:t>
      </w:r>
      <w:proofErr w:type="spellStart"/>
      <w:r w:rsidRPr="00281D10">
        <w:rPr>
          <w:rFonts w:ascii="Arial" w:hAnsi="Arial" w:cs="Arial"/>
          <w:sz w:val="24"/>
          <w:szCs w:val="24"/>
        </w:rPr>
        <w:t>Faltinat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 dann mit 10-9 knapp die Nase vorn.</w:t>
      </w:r>
    </w:p>
    <w:p w14:paraId="137237F8" w14:textId="303310D0" w:rsidR="001C0ACD" w:rsidRPr="00281D10" w:rsidRDefault="001C0ACD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Nach einer kurzen Pause musste die Mannschaft dann sofort wieder an die Schiesslinie, viel Zeit zum Verarbeiten blieb der Mannschaft von Teamchef Thomas Schimmer nicht.</w:t>
      </w:r>
    </w:p>
    <w:p w14:paraId="7CBA0DDB" w14:textId="5929C8CD" w:rsidR="001C0ACD" w:rsidRPr="00281D10" w:rsidRDefault="001C0ACD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Gegen die </w:t>
      </w:r>
      <w:proofErr w:type="gramStart"/>
      <w:r w:rsidRPr="00281D10">
        <w:rPr>
          <w:rFonts w:ascii="Arial" w:hAnsi="Arial" w:cs="Arial"/>
          <w:sz w:val="24"/>
          <w:szCs w:val="24"/>
        </w:rPr>
        <w:t>KKS Nordstemmen</w:t>
      </w:r>
      <w:proofErr w:type="gramEnd"/>
      <w:r w:rsidRPr="00281D10">
        <w:rPr>
          <w:rFonts w:ascii="Arial" w:hAnsi="Arial" w:cs="Arial"/>
          <w:sz w:val="24"/>
          <w:szCs w:val="24"/>
        </w:rPr>
        <w:t xml:space="preserve"> hieß es am Ende zwar nur 2-3, aber dieses Resultat täuscht über die wahren Kräfteverhältnisse </w:t>
      </w:r>
      <w:r w:rsidR="00281D10" w:rsidRPr="00281D10">
        <w:rPr>
          <w:rFonts w:ascii="Arial" w:hAnsi="Arial" w:cs="Arial"/>
          <w:sz w:val="24"/>
          <w:szCs w:val="24"/>
        </w:rPr>
        <w:t xml:space="preserve">doch ein wenig </w:t>
      </w:r>
      <w:r w:rsidRPr="00281D10">
        <w:rPr>
          <w:rFonts w:ascii="Arial" w:hAnsi="Arial" w:cs="Arial"/>
          <w:sz w:val="24"/>
          <w:szCs w:val="24"/>
        </w:rPr>
        <w:t>hinweg.</w:t>
      </w:r>
    </w:p>
    <w:p w14:paraId="4CB14C7C" w14:textId="01B33BD0" w:rsidR="001C0ACD" w:rsidRPr="00281D10" w:rsidRDefault="001C0ACD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Auf Line Petermann (wieder 395-393, dieses Mal gegen Nadine </w:t>
      </w:r>
      <w:proofErr w:type="spellStart"/>
      <w:r w:rsidRPr="00281D10">
        <w:rPr>
          <w:rFonts w:ascii="Arial" w:hAnsi="Arial" w:cs="Arial"/>
          <w:sz w:val="24"/>
          <w:szCs w:val="24"/>
        </w:rPr>
        <w:t>Gudert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) und Camilla </w:t>
      </w:r>
      <w:proofErr w:type="spellStart"/>
      <w:r w:rsidRPr="00281D10">
        <w:rPr>
          <w:rFonts w:ascii="Arial" w:hAnsi="Arial" w:cs="Arial"/>
          <w:sz w:val="24"/>
          <w:szCs w:val="24"/>
        </w:rPr>
        <w:t>Fisker</w:t>
      </w:r>
      <w:proofErr w:type="spellEnd"/>
      <w:r w:rsidRPr="00281D10">
        <w:rPr>
          <w:rFonts w:ascii="Arial" w:hAnsi="Arial" w:cs="Arial"/>
          <w:sz w:val="24"/>
          <w:szCs w:val="24"/>
        </w:rPr>
        <w:t>, die noch knapper mit 389-388 gegen Simon Schröter gewann, war Verlass.</w:t>
      </w:r>
    </w:p>
    <w:p w14:paraId="2C6BCFC5" w14:textId="197FA1B9" w:rsidR="001C0ACD" w:rsidRPr="00281D10" w:rsidRDefault="001C0ACD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>Doch in den anderen 3 Paarungen standen die Olympioniken allesamt auf verlorenem Posten.</w:t>
      </w:r>
    </w:p>
    <w:p w14:paraId="5963540D" w14:textId="2C07EE8D" w:rsidR="001C0ACD" w:rsidRPr="00281D10" w:rsidRDefault="001C0ACD">
      <w:pPr>
        <w:rPr>
          <w:rFonts w:ascii="Arial" w:hAnsi="Arial" w:cs="Arial"/>
          <w:sz w:val="24"/>
          <w:szCs w:val="24"/>
        </w:rPr>
      </w:pPr>
      <w:proofErr w:type="spellStart"/>
      <w:r w:rsidRPr="00281D10">
        <w:rPr>
          <w:rFonts w:ascii="Arial" w:hAnsi="Arial" w:cs="Arial"/>
          <w:sz w:val="24"/>
          <w:szCs w:val="24"/>
        </w:rPr>
        <w:t>Simke</w:t>
      </w:r>
      <w:proofErr w:type="spellEnd"/>
      <w:r w:rsidRPr="00281D10">
        <w:rPr>
          <w:rFonts w:ascii="Arial" w:hAnsi="Arial" w:cs="Arial"/>
          <w:sz w:val="24"/>
          <w:szCs w:val="24"/>
        </w:rPr>
        <w:t xml:space="preserve"> Bury war beim 378-392 gegen Lea Wichmann genauso chancenlos, wie Till Falkenhagen beim 379-388 gegen Dana Klingebiel. </w:t>
      </w:r>
    </w:p>
    <w:p w14:paraId="7BED7A48" w14:textId="4538AF57" w:rsidR="001C0ACD" w:rsidRPr="00281D10" w:rsidRDefault="001C0ACD">
      <w:pPr>
        <w:rPr>
          <w:rFonts w:ascii="Arial" w:hAnsi="Arial" w:cs="Arial"/>
          <w:sz w:val="24"/>
          <w:szCs w:val="24"/>
        </w:rPr>
      </w:pPr>
      <w:r w:rsidRPr="00281D10">
        <w:rPr>
          <w:rFonts w:ascii="Arial" w:hAnsi="Arial" w:cs="Arial"/>
          <w:sz w:val="24"/>
          <w:szCs w:val="24"/>
        </w:rPr>
        <w:t xml:space="preserve">Die kleine Chance auf eine Überraschung </w:t>
      </w:r>
      <w:r w:rsidR="00281D10" w:rsidRPr="00281D10">
        <w:rPr>
          <w:rFonts w:ascii="Arial" w:hAnsi="Arial" w:cs="Arial"/>
          <w:sz w:val="24"/>
          <w:szCs w:val="24"/>
        </w:rPr>
        <w:t>lag bei</w:t>
      </w:r>
      <w:r w:rsidRPr="00281D10">
        <w:rPr>
          <w:rFonts w:ascii="Arial" w:hAnsi="Arial" w:cs="Arial"/>
          <w:sz w:val="24"/>
          <w:szCs w:val="24"/>
        </w:rPr>
        <w:t xml:space="preserve"> Jeppe </w:t>
      </w:r>
      <w:proofErr w:type="spellStart"/>
      <w:r w:rsidRPr="00281D10">
        <w:rPr>
          <w:rFonts w:ascii="Arial" w:hAnsi="Arial" w:cs="Arial"/>
          <w:sz w:val="24"/>
          <w:szCs w:val="24"/>
        </w:rPr>
        <w:t>Dammark</w:t>
      </w:r>
      <w:proofErr w:type="spellEnd"/>
      <w:r w:rsidRPr="00281D10">
        <w:rPr>
          <w:rFonts w:ascii="Arial" w:hAnsi="Arial" w:cs="Arial"/>
          <w:sz w:val="24"/>
          <w:szCs w:val="24"/>
        </w:rPr>
        <w:t>, der dann aber doch zu viele Fehler machte und mit 383-388 gegen Andrea Heitmann das Nachsehen hatte.</w:t>
      </w:r>
    </w:p>
    <w:p w14:paraId="5DE63868" w14:textId="383688E5" w:rsidR="00352FF2" w:rsidRDefault="001C0ACD">
      <w:r w:rsidRPr="00281D10">
        <w:rPr>
          <w:rFonts w:ascii="Arial" w:hAnsi="Arial" w:cs="Arial"/>
          <w:sz w:val="24"/>
          <w:szCs w:val="24"/>
        </w:rPr>
        <w:t xml:space="preserve">Teamchef Schimmer fasste es am Ende so zusammen: „Beide Gegner haben 390 Ringe und mehr im Schnitt geschossen, da </w:t>
      </w:r>
      <w:r w:rsidR="00281D10" w:rsidRPr="00281D10">
        <w:rPr>
          <w:rFonts w:ascii="Arial" w:hAnsi="Arial" w:cs="Arial"/>
          <w:sz w:val="24"/>
          <w:szCs w:val="24"/>
        </w:rPr>
        <w:t xml:space="preserve">können wir momentan einfach nicht mithalten. Aber noch sind 3 Wettkämpfe zu absolvieren – wir werden bis zum Schluss versuchen, das scheinbar Unmögliche noch </w:t>
      </w:r>
      <w:proofErr w:type="gramStart"/>
      <w:r w:rsidR="00281D10" w:rsidRPr="00281D10">
        <w:rPr>
          <w:rFonts w:ascii="Arial" w:hAnsi="Arial" w:cs="Arial"/>
          <w:sz w:val="24"/>
          <w:szCs w:val="24"/>
        </w:rPr>
        <w:t>möglich  zu</w:t>
      </w:r>
      <w:proofErr w:type="gramEnd"/>
      <w:r w:rsidR="00281D10" w:rsidRPr="00281D10">
        <w:rPr>
          <w:rFonts w:ascii="Arial" w:hAnsi="Arial" w:cs="Arial"/>
          <w:sz w:val="24"/>
          <w:szCs w:val="24"/>
        </w:rPr>
        <w:t xml:space="preserve"> machen.“</w:t>
      </w:r>
    </w:p>
    <w:sectPr w:rsidR="00352F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6F"/>
    <w:rsid w:val="0002330B"/>
    <w:rsid w:val="001C0ACD"/>
    <w:rsid w:val="00281D10"/>
    <w:rsid w:val="00352FF2"/>
    <w:rsid w:val="00375A48"/>
    <w:rsid w:val="008A4D6F"/>
    <w:rsid w:val="00DE756C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112"/>
  <w15:chartTrackingRefBased/>
  <w15:docId w15:val="{3C0DE6A5-1057-49CA-9A55-C402004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4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4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4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4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4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4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4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4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4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4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4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4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4D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4D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4D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4D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4D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4D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4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4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4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4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4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4D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4D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4D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4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4D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4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 Falkenhagen VOLVO Finck &amp; Claus GmbH</dc:creator>
  <cp:keywords/>
  <dc:description/>
  <cp:lastModifiedBy>Hauke Falkenhagen VOLVO Finck &amp; Claus GmbH</cp:lastModifiedBy>
  <cp:revision>1</cp:revision>
  <dcterms:created xsi:type="dcterms:W3CDTF">2024-11-12T11:40:00Z</dcterms:created>
  <dcterms:modified xsi:type="dcterms:W3CDTF">2024-11-12T12:21:00Z</dcterms:modified>
</cp:coreProperties>
</file>